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5A9" w:rsidRDefault="00F45136" w:rsidP="00F45136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 оформления тезисов</w:t>
      </w:r>
    </w:p>
    <w:p w:rsidR="004365A9" w:rsidRDefault="004365A9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65A9" w:rsidRDefault="00F45136">
      <w:pPr>
        <w:pStyle w:val="ab"/>
        <w:spacing w:beforeAutospacing="0" w:afterAutospacing="0"/>
        <w:jc w:val="center"/>
      </w:pPr>
      <w:r>
        <w:rPr>
          <w:b/>
          <w:bCs/>
          <w:color w:val="000000"/>
        </w:rPr>
        <w:t>Название доклада</w:t>
      </w:r>
    </w:p>
    <w:p w:rsidR="004365A9" w:rsidRDefault="00F45136">
      <w:pPr>
        <w:pStyle w:val="ab"/>
        <w:spacing w:beforeAutospacing="0" w:afterAutospacing="0"/>
        <w:jc w:val="center"/>
      </w:pPr>
      <w:r>
        <w:rPr>
          <w:bCs/>
          <w:color w:val="000000"/>
          <w:u w:val="single"/>
        </w:rPr>
        <w:t>Фамилия И.О.</w:t>
      </w:r>
      <w:r>
        <w:rPr>
          <w:bCs/>
          <w:color w:val="000000"/>
          <w:vertAlign w:val="superscript"/>
        </w:rPr>
        <w:t>1</w:t>
      </w:r>
      <w:r>
        <w:rPr>
          <w:bCs/>
          <w:color w:val="000000"/>
        </w:rPr>
        <w:t>, Фамилия И.О.</w:t>
      </w:r>
      <w:r>
        <w:rPr>
          <w:bCs/>
          <w:color w:val="000000"/>
          <w:vertAlign w:val="superscript"/>
        </w:rPr>
        <w:t>1,2</w:t>
      </w:r>
    </w:p>
    <w:p w:rsidR="004365A9" w:rsidRDefault="00F45136">
      <w:pPr>
        <w:pStyle w:val="ab"/>
        <w:spacing w:beforeAutospacing="0" w:afterAutospacing="0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 xml:space="preserve">Сокращенное название организации, </w:t>
      </w:r>
      <w:proofErr w:type="gramStart"/>
      <w:r>
        <w:rPr>
          <w:i/>
          <w:color w:val="000000"/>
        </w:rPr>
        <w:t>г</w:t>
      </w:r>
      <w:proofErr w:type="gramEnd"/>
      <w:r>
        <w:rPr>
          <w:i/>
          <w:color w:val="000000"/>
        </w:rPr>
        <w:t>. Город</w:t>
      </w:r>
    </w:p>
    <w:p w:rsidR="004365A9" w:rsidRDefault="00F45136">
      <w:pPr>
        <w:pStyle w:val="ab"/>
        <w:spacing w:beforeAutospacing="0" w:afterAutospacing="0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 xml:space="preserve">Сокращенное название организации, </w:t>
      </w:r>
      <w:proofErr w:type="gramStart"/>
      <w:r>
        <w:rPr>
          <w:i/>
          <w:color w:val="000000"/>
        </w:rPr>
        <w:t>г</w:t>
      </w:r>
      <w:proofErr w:type="gramEnd"/>
      <w:r>
        <w:rPr>
          <w:i/>
          <w:color w:val="000000"/>
        </w:rPr>
        <w:t>. Город</w:t>
      </w:r>
    </w:p>
    <w:p w:rsidR="004365A9" w:rsidRDefault="00F45136">
      <w:pPr>
        <w:pStyle w:val="ab"/>
        <w:spacing w:beforeAutospacing="0" w:afterAutospacing="0"/>
        <w:jc w:val="center"/>
      </w:pPr>
      <w:r>
        <w:rPr>
          <w:i/>
          <w:color w:val="000000"/>
          <w:lang w:val="en-US"/>
        </w:rPr>
        <w:t>E</w:t>
      </w:r>
      <w:r>
        <w:rPr>
          <w:i/>
          <w:color w:val="000000"/>
        </w:rPr>
        <w:t>-</w:t>
      </w:r>
      <w:r>
        <w:rPr>
          <w:i/>
          <w:color w:val="000000"/>
          <w:lang w:val="en-US"/>
        </w:rPr>
        <w:t>mail</w:t>
      </w:r>
      <w:r>
        <w:rPr>
          <w:i/>
          <w:color w:val="000000"/>
        </w:rPr>
        <w:t xml:space="preserve">: </w:t>
      </w:r>
      <w:hyperlink r:id="rId5">
        <w:r>
          <w:rPr>
            <w:rStyle w:val="-"/>
            <w:i/>
            <w:lang w:val="en-US"/>
          </w:rPr>
          <w:t>example</w:t>
        </w:r>
        <w:r>
          <w:rPr>
            <w:rStyle w:val="-"/>
            <w:i/>
          </w:rPr>
          <w:t>@</w:t>
        </w:r>
        <w:r>
          <w:rPr>
            <w:rStyle w:val="-"/>
            <w:i/>
            <w:lang w:val="en-US"/>
          </w:rPr>
          <w:t>example</w:t>
        </w:r>
        <w:r>
          <w:rPr>
            <w:rStyle w:val="-"/>
            <w:i/>
          </w:rPr>
          <w:t>.</w:t>
        </w:r>
        <w:proofErr w:type="spellStart"/>
        <w:r>
          <w:rPr>
            <w:rStyle w:val="-"/>
            <w:i/>
            <w:lang w:val="en-US"/>
          </w:rPr>
          <w:t>ru</w:t>
        </w:r>
        <w:proofErr w:type="spellEnd"/>
      </w:hyperlink>
    </w:p>
    <w:p w:rsidR="004365A9" w:rsidRDefault="004365A9">
      <w:pPr>
        <w:pStyle w:val="ab"/>
        <w:spacing w:beforeAutospacing="0" w:afterAutospacing="0" w:line="360" w:lineRule="auto"/>
        <w:ind w:firstLine="709"/>
        <w:jc w:val="center"/>
        <w:rPr>
          <w:color w:val="000000"/>
        </w:rPr>
      </w:pPr>
    </w:p>
    <w:p w:rsidR="004365A9" w:rsidRDefault="00F45136">
      <w:pPr>
        <w:pStyle w:val="ab"/>
        <w:spacing w:beforeAutospacing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Далее следует непосредственно текст тезисов без обозначения глав. </w:t>
      </w:r>
    </w:p>
    <w:p w:rsidR="004365A9" w:rsidRDefault="00F45136">
      <w:pPr>
        <w:pStyle w:val="ab"/>
        <w:spacing w:beforeAutospacing="0" w:afterAutospacing="0" w:line="360" w:lineRule="auto"/>
        <w:jc w:val="center"/>
        <w:rPr>
          <w:lang w:val="en-US"/>
        </w:rPr>
      </w:pPr>
      <w:r>
        <w:rPr>
          <w:noProof/>
        </w:rPr>
        <w:drawing>
          <wp:inline distT="0" distB="0" distL="19050" distR="0">
            <wp:extent cx="3433445" cy="2105025"/>
            <wp:effectExtent l="0" t="0" r="0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44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5A9" w:rsidRDefault="00F45136">
      <w:pPr>
        <w:pStyle w:val="-0"/>
        <w:tabs>
          <w:tab w:val="left" w:pos="9638"/>
        </w:tabs>
        <w:spacing w:after="0"/>
        <w:ind w:left="0" w:righ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Рис. Название рисунка, пояснительные подписи</w:t>
      </w:r>
    </w:p>
    <w:p w:rsidR="004365A9" w:rsidRDefault="004365A9">
      <w:pPr>
        <w:pStyle w:val="ab"/>
        <w:spacing w:beforeAutospacing="0" w:afterAutospacing="0" w:line="360" w:lineRule="auto"/>
        <w:ind w:firstLine="709"/>
        <w:jc w:val="both"/>
        <w:rPr>
          <w:i/>
          <w:color w:val="000000"/>
        </w:rPr>
      </w:pPr>
    </w:p>
    <w:p w:rsidR="004365A9" w:rsidRDefault="00F45136">
      <w:pPr>
        <w:pStyle w:val="ab"/>
        <w:spacing w:beforeAutospacing="0" w:afterAutospacing="0" w:line="360" w:lineRule="auto"/>
        <w:ind w:firstLine="709"/>
        <w:jc w:val="both"/>
        <w:rPr>
          <w:i/>
          <w:color w:val="000000"/>
        </w:rPr>
      </w:pPr>
      <w:r>
        <w:rPr>
          <w:i/>
          <w:color w:val="000000"/>
        </w:rPr>
        <w:t>Исследование выполнено за счет гранта Российского научного фонда №01-010101.</w:t>
      </w:r>
    </w:p>
    <w:p w:rsidR="004365A9" w:rsidRDefault="004365A9">
      <w:pPr>
        <w:pStyle w:val="8--"/>
        <w:spacing w:before="0" w:after="0" w:line="360" w:lineRule="auto"/>
        <w:ind w:firstLine="709"/>
      </w:pPr>
    </w:p>
    <w:p w:rsidR="004365A9" w:rsidRDefault="00F45136" w:rsidP="00F45136">
      <w:pPr>
        <w:pStyle w:val="8--"/>
        <w:spacing w:before="0" w:after="0" w:line="360" w:lineRule="auto"/>
      </w:pPr>
      <w:r>
        <w:t>Литература</w:t>
      </w:r>
    </w:p>
    <w:p w:rsidR="004365A9" w:rsidRDefault="00F45136">
      <w:pPr>
        <w:pStyle w:val="9--"/>
        <w:spacing w:after="0" w:line="360" w:lineRule="auto"/>
        <w:ind w:left="0" w:firstLine="709"/>
      </w:pPr>
      <w:r>
        <w:rPr>
          <w:i/>
        </w:rPr>
        <w:t>Баранов</w:t>
      </w:r>
      <w:r>
        <w:rPr>
          <w:i/>
          <w:lang w:val="en-US"/>
        </w:rPr>
        <w:t> </w:t>
      </w:r>
      <w:r>
        <w:rPr>
          <w:i/>
        </w:rPr>
        <w:t>С.В., Шебалин</w:t>
      </w:r>
      <w:r>
        <w:rPr>
          <w:i/>
          <w:lang w:val="en-US"/>
        </w:rPr>
        <w:t> </w:t>
      </w:r>
      <w:r>
        <w:rPr>
          <w:i/>
        </w:rPr>
        <w:t>П.Н.</w:t>
      </w:r>
      <w:r>
        <w:t xml:space="preserve"> Закономерности </w:t>
      </w:r>
      <w:proofErr w:type="spellStart"/>
      <w:proofErr w:type="gramStart"/>
      <w:r>
        <w:t>пост-сейсмических</w:t>
      </w:r>
      <w:proofErr w:type="spellEnd"/>
      <w:proofErr w:type="gramEnd"/>
      <w:r>
        <w:t xml:space="preserve"> процессов и прогноз опасности сильных </w:t>
      </w:r>
      <w:proofErr w:type="spellStart"/>
      <w:r>
        <w:t>афтершоков</w:t>
      </w:r>
      <w:proofErr w:type="spellEnd"/>
      <w:r>
        <w:t xml:space="preserve">. </w:t>
      </w:r>
      <w:r>
        <w:rPr>
          <w:lang w:val="en-US"/>
        </w:rPr>
        <w:t>M</w:t>
      </w:r>
      <w:r>
        <w:t>.: РАН, 2019. 218</w:t>
      </w:r>
      <w:r>
        <w:rPr>
          <w:lang w:val="en-US"/>
        </w:rPr>
        <w:t> </w:t>
      </w:r>
      <w:r>
        <w:t>с.</w:t>
      </w:r>
    </w:p>
    <w:p w:rsidR="004365A9" w:rsidRDefault="00F45136">
      <w:pPr>
        <w:pStyle w:val="9--"/>
        <w:spacing w:after="0" w:line="360" w:lineRule="auto"/>
        <w:ind w:left="0" w:firstLine="709"/>
        <w:rPr>
          <w:lang w:val="en-US"/>
        </w:rPr>
      </w:pPr>
      <w:r>
        <w:rPr>
          <w:i/>
          <w:iCs/>
        </w:rPr>
        <w:t>Корчак</w:t>
      </w:r>
      <w:r>
        <w:rPr>
          <w:i/>
          <w:iCs/>
          <w:lang w:val="en-US"/>
        </w:rPr>
        <w:t> </w:t>
      </w:r>
      <w:r>
        <w:rPr>
          <w:i/>
          <w:iCs/>
        </w:rPr>
        <w:t>П.А., Жукова</w:t>
      </w:r>
      <w:r>
        <w:rPr>
          <w:i/>
          <w:iCs/>
          <w:lang w:val="en-US"/>
        </w:rPr>
        <w:t> </w:t>
      </w:r>
      <w:r>
        <w:rPr>
          <w:i/>
          <w:iCs/>
        </w:rPr>
        <w:t>С.А., Меньшиков</w:t>
      </w:r>
      <w:r>
        <w:rPr>
          <w:i/>
          <w:iCs/>
          <w:lang w:val="en-US"/>
        </w:rPr>
        <w:t> </w:t>
      </w:r>
      <w:r>
        <w:rPr>
          <w:i/>
          <w:iCs/>
        </w:rPr>
        <w:t>П.Ю.</w:t>
      </w:r>
      <w:r>
        <w:rPr>
          <w:iCs/>
        </w:rPr>
        <w:t xml:space="preserve"> Становление и развитие</w:t>
      </w:r>
      <w:r>
        <w:t xml:space="preserve"> системы мониторинга сейсмических процессов в зоне производственной деятельности АО «Апатит» // Горный журнал. </w:t>
      </w:r>
      <w:r>
        <w:rPr>
          <w:lang w:val="en-US"/>
        </w:rPr>
        <w:t xml:space="preserve">2014. №  10. </w:t>
      </w:r>
      <w:r>
        <w:t>С</w:t>
      </w:r>
      <w:r>
        <w:rPr>
          <w:lang w:val="en-US"/>
        </w:rPr>
        <w:t>. 42–46.</w:t>
      </w:r>
    </w:p>
    <w:p w:rsidR="004365A9" w:rsidRDefault="00F45136">
      <w:pPr>
        <w:pStyle w:val="9--"/>
        <w:spacing w:after="0" w:line="360" w:lineRule="auto"/>
        <w:ind w:left="0" w:firstLine="709"/>
        <w:rPr>
          <w:b/>
          <w:bCs/>
          <w:lang w:val="en-US"/>
        </w:rPr>
      </w:pPr>
      <w:proofErr w:type="spellStart"/>
      <w:r>
        <w:rPr>
          <w:i/>
          <w:lang w:val="en-US"/>
        </w:rPr>
        <w:t>Shebalin</w:t>
      </w:r>
      <w:proofErr w:type="spellEnd"/>
      <w:r>
        <w:rPr>
          <w:i/>
          <w:lang w:val="en-US"/>
        </w:rPr>
        <w:t xml:space="preserve"> P.N., </w:t>
      </w:r>
      <w:proofErr w:type="spellStart"/>
      <w:r>
        <w:rPr>
          <w:i/>
          <w:lang w:val="en-US"/>
        </w:rPr>
        <w:t>Narteau</w:t>
      </w:r>
      <w:proofErr w:type="spellEnd"/>
      <w:r>
        <w:rPr>
          <w:i/>
          <w:lang w:val="en-US"/>
        </w:rPr>
        <w:t> C., Baranov S.V.</w:t>
      </w:r>
      <w:r>
        <w:rPr>
          <w:lang w:val="en-US"/>
        </w:rPr>
        <w:t xml:space="preserve"> Earthquake Productivity Law // Geophysical Journal International. 2020. V. 222. P.</w:t>
      </w:r>
      <w:r>
        <w:rPr>
          <w:lang w:val="en-US"/>
        </w:rPr>
        <w:t> 1264–1269. DOI:10.1093/</w:t>
      </w:r>
      <w:proofErr w:type="spellStart"/>
      <w:r>
        <w:rPr>
          <w:lang w:val="en-US"/>
        </w:rPr>
        <w:t>gji</w:t>
      </w:r>
      <w:proofErr w:type="spellEnd"/>
      <w:r>
        <w:rPr>
          <w:lang w:val="en-US"/>
        </w:rPr>
        <w:t>/ggaa252.</w:t>
      </w:r>
    </w:p>
    <w:p w:rsidR="004365A9" w:rsidRDefault="004365A9">
      <w:pPr>
        <w:pStyle w:val="ab"/>
        <w:spacing w:beforeAutospacing="0" w:afterAutospacing="0" w:line="360" w:lineRule="auto"/>
        <w:ind w:firstLine="709"/>
        <w:jc w:val="center"/>
        <w:rPr>
          <w:b/>
          <w:lang w:val="en-US"/>
        </w:rPr>
      </w:pPr>
    </w:p>
    <w:p w:rsidR="004365A9" w:rsidRDefault="00F45136" w:rsidP="00F45136">
      <w:pPr>
        <w:pStyle w:val="ab"/>
        <w:spacing w:beforeAutospacing="0" w:afterAutospacing="0"/>
        <w:jc w:val="center"/>
        <w:rPr>
          <w:b/>
          <w:lang w:val="en-US"/>
        </w:rPr>
      </w:pPr>
      <w:r>
        <w:rPr>
          <w:b/>
          <w:lang w:val="en-US"/>
        </w:rPr>
        <w:t>Paper Title</w:t>
      </w:r>
    </w:p>
    <w:p w:rsidR="004365A9" w:rsidRDefault="00F45136" w:rsidP="00F45136">
      <w:pPr>
        <w:pStyle w:val="ab"/>
        <w:spacing w:beforeAutospacing="0" w:afterAutospacing="0"/>
        <w:jc w:val="center"/>
        <w:rPr>
          <w:lang w:val="en-US"/>
        </w:rPr>
      </w:pPr>
      <w:r>
        <w:rPr>
          <w:u w:val="single"/>
          <w:lang w:val="en-US"/>
        </w:rPr>
        <w:t>Author1 A.B.</w:t>
      </w:r>
      <w:r>
        <w:rPr>
          <w:u w:val="single"/>
          <w:vertAlign w:val="superscript"/>
          <w:lang w:val="en-US"/>
        </w:rPr>
        <w:t>1</w:t>
      </w:r>
      <w:r>
        <w:rPr>
          <w:lang w:val="en-US"/>
        </w:rPr>
        <w:t>, Author2 A.B.</w:t>
      </w:r>
      <w:r>
        <w:rPr>
          <w:vertAlign w:val="superscript"/>
          <w:lang w:val="en-US"/>
        </w:rPr>
        <w:t>1</w:t>
      </w:r>
      <w:proofErr w:type="gramStart"/>
      <w:r>
        <w:rPr>
          <w:vertAlign w:val="superscript"/>
          <w:lang w:val="en-US"/>
        </w:rPr>
        <w:t>,2</w:t>
      </w:r>
      <w:proofErr w:type="gramEnd"/>
    </w:p>
    <w:p w:rsidR="004365A9" w:rsidRDefault="00F45136" w:rsidP="00F45136">
      <w:pPr>
        <w:pStyle w:val="ab"/>
        <w:spacing w:beforeAutospacing="0" w:afterAutospacing="0"/>
        <w:jc w:val="center"/>
        <w:rPr>
          <w:i/>
          <w:lang w:val="en-US"/>
        </w:rPr>
      </w:pPr>
      <w:r>
        <w:rPr>
          <w:i/>
          <w:vertAlign w:val="superscript"/>
          <w:lang w:val="en-US"/>
        </w:rPr>
        <w:t>1</w:t>
      </w:r>
      <w:r>
        <w:rPr>
          <w:i/>
          <w:lang w:val="en-US"/>
        </w:rPr>
        <w:t>Organization, City</w:t>
      </w:r>
    </w:p>
    <w:p w:rsidR="004365A9" w:rsidRDefault="00F45136" w:rsidP="00F45136">
      <w:pPr>
        <w:pStyle w:val="ab"/>
        <w:spacing w:beforeAutospacing="0" w:afterAutospacing="0"/>
        <w:jc w:val="center"/>
        <w:rPr>
          <w:i/>
          <w:lang w:val="en-US"/>
        </w:rPr>
      </w:pPr>
      <w:r>
        <w:rPr>
          <w:i/>
          <w:vertAlign w:val="superscript"/>
          <w:lang w:val="en-US"/>
        </w:rPr>
        <w:t>2</w:t>
      </w:r>
      <w:r>
        <w:rPr>
          <w:i/>
          <w:lang w:val="en-US"/>
        </w:rPr>
        <w:t>Organization, City</w:t>
      </w:r>
    </w:p>
    <w:p w:rsidR="004365A9" w:rsidRPr="00F45136" w:rsidRDefault="00F45136" w:rsidP="00F45136">
      <w:pPr>
        <w:pStyle w:val="ab"/>
        <w:spacing w:beforeAutospacing="0" w:afterAutospacing="0"/>
        <w:jc w:val="center"/>
        <w:rPr>
          <w:lang w:val="en-US"/>
        </w:rPr>
      </w:pPr>
      <w:r>
        <w:rPr>
          <w:i/>
          <w:color w:val="000000"/>
          <w:lang w:val="en-US"/>
        </w:rPr>
        <w:t xml:space="preserve">E-mail: </w:t>
      </w:r>
      <w:hyperlink r:id="rId7">
        <w:r>
          <w:rPr>
            <w:rStyle w:val="-"/>
            <w:i/>
            <w:lang w:val="en-US"/>
          </w:rPr>
          <w:t>example@example.ru</w:t>
        </w:r>
      </w:hyperlink>
    </w:p>
    <w:p w:rsidR="004365A9" w:rsidRDefault="004365A9">
      <w:pPr>
        <w:pStyle w:val="ab"/>
        <w:spacing w:beforeAutospacing="0" w:afterAutospacing="0" w:line="360" w:lineRule="auto"/>
        <w:ind w:firstLine="709"/>
        <w:jc w:val="center"/>
        <w:rPr>
          <w:lang w:val="en-US"/>
        </w:rPr>
      </w:pPr>
    </w:p>
    <w:p w:rsidR="004365A9" w:rsidRPr="00F45136" w:rsidRDefault="004365A9">
      <w:pPr>
        <w:pStyle w:val="ab"/>
        <w:spacing w:beforeAutospacing="0" w:afterAutospacing="0" w:line="360" w:lineRule="auto"/>
        <w:ind w:firstLine="709"/>
        <w:jc w:val="center"/>
        <w:rPr>
          <w:lang w:val="en-US"/>
        </w:rPr>
      </w:pPr>
    </w:p>
    <w:sectPr w:rsidR="004365A9" w:rsidRPr="00F45136" w:rsidSect="004365A9">
      <w:pgSz w:w="11906" w:h="16838"/>
      <w:pgMar w:top="1134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5A9"/>
    <w:rsid w:val="004365A9"/>
    <w:rsid w:val="00F45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74202C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74202C"/>
    <w:rPr>
      <w:rFonts w:ascii="Tahoma" w:hAnsi="Tahoma" w:cs="Tahoma"/>
      <w:sz w:val="16"/>
      <w:szCs w:val="16"/>
    </w:rPr>
  </w:style>
  <w:style w:type="character" w:styleId="a4">
    <w:name w:val="annotation reference"/>
    <w:basedOn w:val="a0"/>
    <w:uiPriority w:val="99"/>
    <w:semiHidden/>
    <w:unhideWhenUsed/>
    <w:qFormat/>
    <w:rsid w:val="00323880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323880"/>
    <w:rPr>
      <w:sz w:val="20"/>
      <w:szCs w:val="20"/>
    </w:rPr>
  </w:style>
  <w:style w:type="character" w:customStyle="1" w:styleId="a6">
    <w:name w:val="Тема примечания Знак"/>
    <w:basedOn w:val="a5"/>
    <w:uiPriority w:val="99"/>
    <w:semiHidden/>
    <w:qFormat/>
    <w:rsid w:val="00323880"/>
    <w:rPr>
      <w:b/>
      <w:bCs/>
      <w:sz w:val="20"/>
      <w:szCs w:val="20"/>
    </w:rPr>
  </w:style>
  <w:style w:type="character" w:customStyle="1" w:styleId="ListLabel1">
    <w:name w:val="ListLabel 1"/>
    <w:qFormat/>
    <w:rsid w:val="004365A9"/>
    <w:rPr>
      <w:sz w:val="20"/>
    </w:rPr>
  </w:style>
  <w:style w:type="character" w:customStyle="1" w:styleId="ListLabel2">
    <w:name w:val="ListLabel 2"/>
    <w:qFormat/>
    <w:rsid w:val="004365A9"/>
    <w:rPr>
      <w:sz w:val="20"/>
    </w:rPr>
  </w:style>
  <w:style w:type="character" w:customStyle="1" w:styleId="ListLabel3">
    <w:name w:val="ListLabel 3"/>
    <w:qFormat/>
    <w:rsid w:val="004365A9"/>
    <w:rPr>
      <w:sz w:val="20"/>
    </w:rPr>
  </w:style>
  <w:style w:type="character" w:customStyle="1" w:styleId="ListLabel4">
    <w:name w:val="ListLabel 4"/>
    <w:qFormat/>
    <w:rsid w:val="004365A9"/>
    <w:rPr>
      <w:sz w:val="20"/>
    </w:rPr>
  </w:style>
  <w:style w:type="character" w:customStyle="1" w:styleId="ListLabel5">
    <w:name w:val="ListLabel 5"/>
    <w:qFormat/>
    <w:rsid w:val="004365A9"/>
    <w:rPr>
      <w:sz w:val="20"/>
    </w:rPr>
  </w:style>
  <w:style w:type="character" w:customStyle="1" w:styleId="ListLabel6">
    <w:name w:val="ListLabel 6"/>
    <w:qFormat/>
    <w:rsid w:val="004365A9"/>
    <w:rPr>
      <w:sz w:val="20"/>
    </w:rPr>
  </w:style>
  <w:style w:type="character" w:customStyle="1" w:styleId="ListLabel7">
    <w:name w:val="ListLabel 7"/>
    <w:qFormat/>
    <w:rsid w:val="004365A9"/>
    <w:rPr>
      <w:sz w:val="20"/>
    </w:rPr>
  </w:style>
  <w:style w:type="character" w:customStyle="1" w:styleId="ListLabel8">
    <w:name w:val="ListLabel 8"/>
    <w:qFormat/>
    <w:rsid w:val="004365A9"/>
    <w:rPr>
      <w:sz w:val="20"/>
    </w:rPr>
  </w:style>
  <w:style w:type="character" w:customStyle="1" w:styleId="ListLabel9">
    <w:name w:val="ListLabel 9"/>
    <w:qFormat/>
    <w:rsid w:val="004365A9"/>
    <w:rPr>
      <w:sz w:val="20"/>
    </w:rPr>
  </w:style>
  <w:style w:type="character" w:customStyle="1" w:styleId="ListLabel10">
    <w:name w:val="ListLabel 10"/>
    <w:qFormat/>
    <w:rsid w:val="004365A9"/>
    <w:rPr>
      <w:sz w:val="20"/>
    </w:rPr>
  </w:style>
  <w:style w:type="character" w:customStyle="1" w:styleId="ListLabel11">
    <w:name w:val="ListLabel 11"/>
    <w:qFormat/>
    <w:rsid w:val="004365A9"/>
    <w:rPr>
      <w:sz w:val="20"/>
    </w:rPr>
  </w:style>
  <w:style w:type="character" w:customStyle="1" w:styleId="ListLabel12">
    <w:name w:val="ListLabel 12"/>
    <w:qFormat/>
    <w:rsid w:val="004365A9"/>
    <w:rPr>
      <w:sz w:val="20"/>
    </w:rPr>
  </w:style>
  <w:style w:type="character" w:customStyle="1" w:styleId="ListLabel13">
    <w:name w:val="ListLabel 13"/>
    <w:qFormat/>
    <w:rsid w:val="004365A9"/>
    <w:rPr>
      <w:sz w:val="20"/>
    </w:rPr>
  </w:style>
  <w:style w:type="character" w:customStyle="1" w:styleId="ListLabel14">
    <w:name w:val="ListLabel 14"/>
    <w:qFormat/>
    <w:rsid w:val="004365A9"/>
    <w:rPr>
      <w:sz w:val="20"/>
    </w:rPr>
  </w:style>
  <w:style w:type="character" w:customStyle="1" w:styleId="ListLabel15">
    <w:name w:val="ListLabel 15"/>
    <w:qFormat/>
    <w:rsid w:val="004365A9"/>
    <w:rPr>
      <w:sz w:val="20"/>
    </w:rPr>
  </w:style>
  <w:style w:type="character" w:customStyle="1" w:styleId="ListLabel16">
    <w:name w:val="ListLabel 16"/>
    <w:qFormat/>
    <w:rsid w:val="004365A9"/>
    <w:rPr>
      <w:sz w:val="20"/>
    </w:rPr>
  </w:style>
  <w:style w:type="character" w:customStyle="1" w:styleId="ListLabel17">
    <w:name w:val="ListLabel 17"/>
    <w:qFormat/>
    <w:rsid w:val="004365A9"/>
    <w:rPr>
      <w:sz w:val="20"/>
    </w:rPr>
  </w:style>
  <w:style w:type="character" w:customStyle="1" w:styleId="ListLabel18">
    <w:name w:val="ListLabel 18"/>
    <w:qFormat/>
    <w:rsid w:val="004365A9"/>
    <w:rPr>
      <w:sz w:val="20"/>
    </w:rPr>
  </w:style>
  <w:style w:type="character" w:customStyle="1" w:styleId="ListLabel19">
    <w:name w:val="ListLabel 19"/>
    <w:qFormat/>
    <w:rsid w:val="004365A9"/>
    <w:rPr>
      <w:sz w:val="20"/>
    </w:rPr>
  </w:style>
  <w:style w:type="character" w:customStyle="1" w:styleId="ListLabel20">
    <w:name w:val="ListLabel 20"/>
    <w:qFormat/>
    <w:rsid w:val="004365A9"/>
    <w:rPr>
      <w:sz w:val="20"/>
    </w:rPr>
  </w:style>
  <w:style w:type="character" w:customStyle="1" w:styleId="ListLabel21">
    <w:name w:val="ListLabel 21"/>
    <w:qFormat/>
    <w:rsid w:val="004365A9"/>
    <w:rPr>
      <w:sz w:val="20"/>
    </w:rPr>
  </w:style>
  <w:style w:type="character" w:customStyle="1" w:styleId="ListLabel22">
    <w:name w:val="ListLabel 22"/>
    <w:qFormat/>
    <w:rsid w:val="004365A9"/>
    <w:rPr>
      <w:sz w:val="20"/>
    </w:rPr>
  </w:style>
  <w:style w:type="character" w:customStyle="1" w:styleId="ListLabel23">
    <w:name w:val="ListLabel 23"/>
    <w:qFormat/>
    <w:rsid w:val="004365A9"/>
    <w:rPr>
      <w:sz w:val="20"/>
    </w:rPr>
  </w:style>
  <w:style w:type="character" w:customStyle="1" w:styleId="ListLabel24">
    <w:name w:val="ListLabel 24"/>
    <w:qFormat/>
    <w:rsid w:val="004365A9"/>
    <w:rPr>
      <w:sz w:val="20"/>
    </w:rPr>
  </w:style>
  <w:style w:type="character" w:customStyle="1" w:styleId="ListLabel25">
    <w:name w:val="ListLabel 25"/>
    <w:qFormat/>
    <w:rsid w:val="004365A9"/>
    <w:rPr>
      <w:sz w:val="20"/>
    </w:rPr>
  </w:style>
  <w:style w:type="character" w:customStyle="1" w:styleId="ListLabel26">
    <w:name w:val="ListLabel 26"/>
    <w:qFormat/>
    <w:rsid w:val="004365A9"/>
    <w:rPr>
      <w:sz w:val="20"/>
    </w:rPr>
  </w:style>
  <w:style w:type="character" w:customStyle="1" w:styleId="ListLabel27">
    <w:name w:val="ListLabel 27"/>
    <w:qFormat/>
    <w:rsid w:val="004365A9"/>
    <w:rPr>
      <w:sz w:val="20"/>
    </w:rPr>
  </w:style>
  <w:style w:type="character" w:customStyle="1" w:styleId="ListLabel28">
    <w:name w:val="ListLabel 28"/>
    <w:qFormat/>
    <w:rsid w:val="004365A9"/>
    <w:rPr>
      <w:sz w:val="20"/>
    </w:rPr>
  </w:style>
  <w:style w:type="character" w:customStyle="1" w:styleId="ListLabel29">
    <w:name w:val="ListLabel 29"/>
    <w:qFormat/>
    <w:rsid w:val="004365A9"/>
    <w:rPr>
      <w:sz w:val="20"/>
    </w:rPr>
  </w:style>
  <w:style w:type="character" w:customStyle="1" w:styleId="ListLabel30">
    <w:name w:val="ListLabel 30"/>
    <w:qFormat/>
    <w:rsid w:val="004365A9"/>
    <w:rPr>
      <w:sz w:val="20"/>
    </w:rPr>
  </w:style>
  <w:style w:type="character" w:customStyle="1" w:styleId="ListLabel31">
    <w:name w:val="ListLabel 31"/>
    <w:qFormat/>
    <w:rsid w:val="004365A9"/>
    <w:rPr>
      <w:sz w:val="20"/>
    </w:rPr>
  </w:style>
  <w:style w:type="character" w:customStyle="1" w:styleId="ListLabel32">
    <w:name w:val="ListLabel 32"/>
    <w:qFormat/>
    <w:rsid w:val="004365A9"/>
    <w:rPr>
      <w:sz w:val="20"/>
    </w:rPr>
  </w:style>
  <w:style w:type="character" w:customStyle="1" w:styleId="ListLabel33">
    <w:name w:val="ListLabel 33"/>
    <w:qFormat/>
    <w:rsid w:val="004365A9"/>
    <w:rPr>
      <w:sz w:val="20"/>
    </w:rPr>
  </w:style>
  <w:style w:type="character" w:customStyle="1" w:styleId="ListLabel34">
    <w:name w:val="ListLabel 34"/>
    <w:qFormat/>
    <w:rsid w:val="004365A9"/>
    <w:rPr>
      <w:sz w:val="20"/>
    </w:rPr>
  </w:style>
  <w:style w:type="character" w:customStyle="1" w:styleId="ListLabel35">
    <w:name w:val="ListLabel 35"/>
    <w:qFormat/>
    <w:rsid w:val="004365A9"/>
    <w:rPr>
      <w:sz w:val="20"/>
    </w:rPr>
  </w:style>
  <w:style w:type="character" w:customStyle="1" w:styleId="ListLabel36">
    <w:name w:val="ListLabel 36"/>
    <w:qFormat/>
    <w:rsid w:val="004365A9"/>
    <w:rPr>
      <w:sz w:val="20"/>
    </w:rPr>
  </w:style>
  <w:style w:type="character" w:customStyle="1" w:styleId="ListLabel37">
    <w:name w:val="ListLabel 37"/>
    <w:qFormat/>
    <w:rsid w:val="004365A9"/>
    <w:rPr>
      <w:i/>
      <w:lang w:val="en-US"/>
    </w:rPr>
  </w:style>
  <w:style w:type="character" w:customStyle="1" w:styleId="ListLabel38">
    <w:name w:val="ListLabel 38"/>
    <w:qFormat/>
    <w:rsid w:val="004365A9"/>
    <w:rPr>
      <w:i/>
    </w:rPr>
  </w:style>
  <w:style w:type="paragraph" w:customStyle="1" w:styleId="a7">
    <w:name w:val="Заголовок"/>
    <w:basedOn w:val="a"/>
    <w:next w:val="a8"/>
    <w:qFormat/>
    <w:rsid w:val="004365A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365A9"/>
    <w:pPr>
      <w:spacing w:after="140" w:line="276" w:lineRule="auto"/>
    </w:pPr>
  </w:style>
  <w:style w:type="paragraph" w:styleId="a9">
    <w:name w:val="List"/>
    <w:basedOn w:val="a8"/>
    <w:rsid w:val="004365A9"/>
    <w:rPr>
      <w:rFonts w:cs="Mangal"/>
    </w:rPr>
  </w:style>
  <w:style w:type="paragraph" w:customStyle="1" w:styleId="Caption">
    <w:name w:val="Caption"/>
    <w:basedOn w:val="a"/>
    <w:qFormat/>
    <w:rsid w:val="004365A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365A9"/>
    <w:pPr>
      <w:suppressLineNumbers/>
    </w:pPr>
    <w:rPr>
      <w:rFonts w:cs="Mangal"/>
    </w:rPr>
  </w:style>
  <w:style w:type="paragraph" w:styleId="ab">
    <w:name w:val="Normal (Web)"/>
    <w:basedOn w:val="a"/>
    <w:uiPriority w:val="99"/>
    <w:unhideWhenUsed/>
    <w:qFormat/>
    <w:rsid w:val="0074202C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74202C"/>
    <w:rPr>
      <w:rFonts w:ascii="Tahoma" w:hAnsi="Tahoma" w:cs="Tahoma"/>
      <w:sz w:val="16"/>
      <w:szCs w:val="16"/>
    </w:rPr>
  </w:style>
  <w:style w:type="paragraph" w:customStyle="1" w:styleId="-0">
    <w:name w:val="Рисунок-подпись"/>
    <w:basedOn w:val="a"/>
    <w:qFormat/>
    <w:rsid w:val="00A04553"/>
    <w:pPr>
      <w:spacing w:after="240"/>
      <w:ind w:left="1843" w:right="1134" w:hanging="709"/>
      <w:jc w:val="both"/>
    </w:pPr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paragraph" w:customStyle="1" w:styleId="8--">
    <w:name w:val="8-Литература-заголовок"/>
    <w:basedOn w:val="a"/>
    <w:qFormat/>
    <w:rsid w:val="00A97639"/>
    <w:pPr>
      <w:keepNext/>
      <w:spacing w:before="240" w:after="240"/>
      <w:jc w:val="center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9--">
    <w:name w:val="9-Литература-ссылка"/>
    <w:basedOn w:val="a"/>
    <w:qFormat/>
    <w:rsid w:val="00A97639"/>
    <w:pPr>
      <w:spacing w:after="80"/>
      <w:ind w:left="709" w:hanging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a"/>
    <w:uiPriority w:val="99"/>
    <w:semiHidden/>
    <w:unhideWhenUsed/>
    <w:qFormat/>
    <w:rsid w:val="00323880"/>
    <w:rPr>
      <w:sz w:val="20"/>
      <w:szCs w:val="20"/>
    </w:rPr>
  </w:style>
  <w:style w:type="paragraph" w:styleId="ae">
    <w:name w:val="annotation subject"/>
    <w:basedOn w:val="ad"/>
    <w:next w:val="ad"/>
    <w:uiPriority w:val="99"/>
    <w:semiHidden/>
    <w:unhideWhenUsed/>
    <w:qFormat/>
    <w:rsid w:val="003238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xample@exampl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hyperlink" Target="mailto:example@exampl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27F8D-B570-4992-9F33-AE52E674A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 Tech PC 290G2</dc:creator>
  <cp:lastModifiedBy>O.V.Selutskaya</cp:lastModifiedBy>
  <cp:revision>2</cp:revision>
  <cp:lastPrinted>2025-04-07T07:36:00Z</cp:lastPrinted>
  <dcterms:created xsi:type="dcterms:W3CDTF">2025-04-10T10:03:00Z</dcterms:created>
  <dcterms:modified xsi:type="dcterms:W3CDTF">2025-04-10T10:03:00Z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